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D4" w:rsidRPr="00113F73" w:rsidRDefault="00D7120E">
      <w:pPr>
        <w:rPr>
          <w:rFonts w:cstheme="minorHAnsi"/>
          <w:b/>
          <w:caps/>
        </w:rPr>
      </w:pPr>
      <w:r w:rsidRPr="00113F73">
        <w:rPr>
          <w:rFonts w:cstheme="minorHAnsi"/>
          <w:b/>
          <w:caps/>
        </w:rPr>
        <w:t xml:space="preserve">Lakossági tájékoztató </w:t>
      </w:r>
    </w:p>
    <w:p w:rsidR="00D7120E" w:rsidRDefault="00D7120E">
      <w:r>
        <w:t>MÁV Zrt. tájékoztatása II. vegyszeres gyomirtásról</w:t>
      </w:r>
    </w:p>
    <w:p w:rsidR="00D7120E" w:rsidRDefault="00D7120E">
      <w:r>
        <w:t>Tisztelt Lakosok!</w:t>
      </w:r>
    </w:p>
    <w:p w:rsidR="00D7120E" w:rsidRDefault="00D7120E" w:rsidP="00113F73">
      <w:pPr>
        <w:jc w:val="both"/>
      </w:pPr>
      <w:r>
        <w:t>Tájékoztatjuk Önöket, hogy a MÁV Zrt. Miskolc Területi Igazgatós területének vegyszeres gyomirtása (II. ütem) megkezdődik, mely az alábbiak szerint történik:</w:t>
      </w:r>
    </w:p>
    <w:p w:rsidR="00D7120E" w:rsidRDefault="00D7120E" w:rsidP="00113F73">
      <w:pPr>
        <w:pStyle w:val="Listaszerbekezds"/>
        <w:numPr>
          <w:ilvl w:val="0"/>
          <w:numId w:val="1"/>
        </w:numPr>
        <w:jc w:val="both"/>
      </w:pPr>
      <w:r>
        <w:t>Az állomások, megállóhelyek és vonalszakaszok területeit a mellékelt ütemtervben megadott időpontokban.</w:t>
      </w:r>
    </w:p>
    <w:p w:rsidR="00D7120E" w:rsidRDefault="00D7120E" w:rsidP="00113F73">
      <w:pPr>
        <w:pStyle w:val="Listaszerbekezds"/>
        <w:numPr>
          <w:ilvl w:val="0"/>
          <w:numId w:val="1"/>
        </w:numPr>
        <w:jc w:val="both"/>
      </w:pPr>
      <w:r>
        <w:t>A vonat tervezett indulása 7:00 óra, befejezése a napi program teljesítése.</w:t>
      </w:r>
    </w:p>
    <w:p w:rsidR="00D7120E" w:rsidRDefault="00D7120E" w:rsidP="00113F73">
      <w:pPr>
        <w:pStyle w:val="Listaszerbekezds"/>
        <w:numPr>
          <w:ilvl w:val="0"/>
          <w:numId w:val="1"/>
        </w:numPr>
        <w:jc w:val="both"/>
      </w:pPr>
      <w:r>
        <w:t xml:space="preserve">A vegyszeres gyomirtó szerelvény operatív menetrendje és az </w:t>
      </w:r>
      <w:proofErr w:type="spellStart"/>
      <w:r>
        <w:t>Unimogok</w:t>
      </w:r>
      <w:proofErr w:type="spellEnd"/>
      <w:r>
        <w:t xml:space="preserve"> útvonalterve az időjárás, vagy forgalmi okokból módosulhat (1-4 nap eltolódás lehet)</w:t>
      </w:r>
    </w:p>
    <w:p w:rsidR="00D7120E" w:rsidRDefault="003003F0" w:rsidP="00113F73">
      <w:pPr>
        <w:pStyle w:val="Listaszerbekezds"/>
        <w:numPr>
          <w:ilvl w:val="0"/>
          <w:numId w:val="1"/>
        </w:numPr>
        <w:jc w:val="both"/>
      </w:pPr>
      <w:r>
        <w:t>Amennyiben napközben az időjárás nem engedi (szél, eső) a munkavégzést, úgy a programot éjszaka is végzik.</w:t>
      </w:r>
    </w:p>
    <w:p w:rsidR="003003F0" w:rsidRDefault="003003F0" w:rsidP="00113F73">
      <w:pPr>
        <w:pStyle w:val="Listaszerbekezds"/>
        <w:numPr>
          <w:ilvl w:val="0"/>
          <w:numId w:val="1"/>
        </w:numPr>
        <w:jc w:val="both"/>
      </w:pPr>
      <w:r>
        <w:t>A gyomirtásra használt vegyszerek munkaegészségügyi várakozási ideje 0 munkanap, ezért a vegyszer felszáradása után a permetezett területeken a munka végezhető.</w:t>
      </w:r>
    </w:p>
    <w:p w:rsidR="003003F0" w:rsidRDefault="003003F0" w:rsidP="00113F73">
      <w:pPr>
        <w:pStyle w:val="Listaszerbekezds"/>
        <w:numPr>
          <w:ilvl w:val="0"/>
          <w:numId w:val="1"/>
        </w:numPr>
        <w:jc w:val="both"/>
      </w:pPr>
      <w:r>
        <w:t>A gyomirtásra használt vegyszerkeverékek az alábbi vegyszerek különböző összeállításával készülnek:</w:t>
      </w:r>
    </w:p>
    <w:p w:rsidR="003003F0" w:rsidRDefault="003003F0" w:rsidP="00113F73">
      <w:pPr>
        <w:jc w:val="both"/>
      </w:pPr>
      <w:r w:rsidRPr="00113F73">
        <w:rPr>
          <w:b/>
        </w:rPr>
        <w:t>AMEGA480SL/MARS</w:t>
      </w:r>
      <w:r w:rsidR="002D2AF3">
        <w:t xml:space="preserve"> 480 Hatóanyaga 380 </w:t>
      </w:r>
      <w:proofErr w:type="spellStart"/>
      <w:r>
        <w:t>glifzát-izotropilamin</w:t>
      </w:r>
      <w:proofErr w:type="spellEnd"/>
      <w:r>
        <w:t xml:space="preserve"> só, kijuttatott dózis: 5 l/ha, munkaegészségügyi várakozási idő 0 nap, gyakorlatilag nem mérgező, méhekre nem veszélyes, vízi szervezetekre közepesen veszélyes.</w:t>
      </w:r>
    </w:p>
    <w:p w:rsidR="003003F0" w:rsidRDefault="003003F0" w:rsidP="00113F73">
      <w:pPr>
        <w:jc w:val="both"/>
      </w:pPr>
      <w:r w:rsidRPr="00113F73">
        <w:rPr>
          <w:b/>
        </w:rPr>
        <w:t>MEZZO 20 WG</w:t>
      </w:r>
      <w:r>
        <w:t xml:space="preserve"> 20 % </w:t>
      </w:r>
      <w:proofErr w:type="spellStart"/>
      <w:r>
        <w:t>metszulfuron-metil</w:t>
      </w:r>
      <w:proofErr w:type="spellEnd"/>
      <w:r>
        <w:t>, dózis 100g/ha, munkaegészségügyi várakozási idő 0 munkanap, méhekre nem veszélyes, vízi szervezetekre kifejezetten veszélyes.</w:t>
      </w:r>
    </w:p>
    <w:p w:rsidR="003003F0" w:rsidRDefault="003003F0" w:rsidP="00113F73">
      <w:pPr>
        <w:jc w:val="both"/>
      </w:pPr>
      <w:r w:rsidRPr="00113F73">
        <w:rPr>
          <w:b/>
        </w:rPr>
        <w:t>KYLEO</w:t>
      </w:r>
      <w:r>
        <w:t xml:space="preserve"> 160 g/l 2,4-D </w:t>
      </w:r>
      <w:proofErr w:type="spellStart"/>
      <w:r>
        <w:t>dimetilamin</w:t>
      </w:r>
      <w:proofErr w:type="spellEnd"/>
      <w:r>
        <w:t xml:space="preserve"> só + 240 g/l </w:t>
      </w:r>
      <w:proofErr w:type="spellStart"/>
      <w:r>
        <w:t>glifozát-izopropilamin</w:t>
      </w:r>
      <w:proofErr w:type="spellEnd"/>
      <w:r>
        <w:t xml:space="preserve"> só, kijutatott dózis: 4 l/ha munkaegészségügyi várakozási idő 0 nap, méhekre nem veszélyes, vízi szervezetekre kifejezetten veszélyes.</w:t>
      </w:r>
    </w:p>
    <w:p w:rsidR="004F0608" w:rsidRDefault="004F0608" w:rsidP="00113F73">
      <w:pPr>
        <w:jc w:val="both"/>
      </w:pPr>
      <w:r w:rsidRPr="00113F73">
        <w:rPr>
          <w:b/>
        </w:rPr>
        <w:t>SUCCESSOR</w:t>
      </w:r>
      <w:r>
        <w:t xml:space="preserve"> </w:t>
      </w:r>
      <w:r w:rsidRPr="00113F73">
        <w:rPr>
          <w:b/>
        </w:rPr>
        <w:t>600</w:t>
      </w:r>
      <w:r>
        <w:t xml:space="preserve"> </w:t>
      </w:r>
      <w:proofErr w:type="spellStart"/>
      <w:r>
        <w:t>petoxamid</w:t>
      </w:r>
      <w:proofErr w:type="spellEnd"/>
      <w:r>
        <w:t xml:space="preserve"> + </w:t>
      </w:r>
      <w:proofErr w:type="spellStart"/>
      <w:r>
        <w:t>terbutilazi</w:t>
      </w:r>
      <w:r w:rsidR="00980D23">
        <w:t>n</w:t>
      </w:r>
      <w:proofErr w:type="spellEnd"/>
      <w:r>
        <w:t xml:space="preserve"> 300 g/l kijutatott dózis: 2 l/ha, munkaegészségügyi várakozási idő 0 nap, méhekre nem veszélyes, vízi szerve</w:t>
      </w:r>
      <w:r w:rsidR="00113F73">
        <w:t>ze</w:t>
      </w:r>
      <w:r>
        <w:t>tekre kifejezetten veszélyes.</w:t>
      </w:r>
    </w:p>
    <w:p w:rsidR="004F0608" w:rsidRDefault="004F0608" w:rsidP="00113F73">
      <w:pPr>
        <w:jc w:val="both"/>
      </w:pPr>
      <w:r w:rsidRPr="00113F73">
        <w:rPr>
          <w:b/>
        </w:rPr>
        <w:t xml:space="preserve">SUCCESSOR T/SUCCSES T </w:t>
      </w:r>
      <w:proofErr w:type="spellStart"/>
      <w:r w:rsidR="00113F73">
        <w:t>petoxamid</w:t>
      </w:r>
      <w:proofErr w:type="spellEnd"/>
      <w:r w:rsidRPr="00113F73">
        <w:t xml:space="preserve"> </w:t>
      </w:r>
      <w:r>
        <w:t>300 g/l kijutatott dózis: 4 l/ha, munkaegészségügyi várakozási idő 0 nap, méhekre nem veszélyes, vízi szerveze</w:t>
      </w:r>
      <w:r w:rsidR="00113F73">
        <w:t>te</w:t>
      </w:r>
      <w:r>
        <w:t>kre kifejezetten veszélyes.</w:t>
      </w:r>
    </w:p>
    <w:p w:rsidR="004F0608" w:rsidRDefault="004F0608" w:rsidP="00113F73">
      <w:pPr>
        <w:jc w:val="both"/>
      </w:pPr>
      <w:r w:rsidRPr="00113F73">
        <w:rPr>
          <w:b/>
        </w:rPr>
        <w:t xml:space="preserve">SILICO/SPUR </w:t>
      </w:r>
      <w:r>
        <w:t xml:space="preserve">hatóanyaga </w:t>
      </w:r>
      <w:proofErr w:type="spellStart"/>
      <w:r>
        <w:t>trisziloxan</w:t>
      </w:r>
      <w:proofErr w:type="spellEnd"/>
      <w:r>
        <w:t xml:space="preserve"> 210 g/l, kijutatott dózis: 0,6 l/ ha, munkaegészségügyi várakozási idő 0 nap, gyakorlatilag nem mérgező, méhekre nem veszélyes, vízi szervezetekre közepesen veszélyes.</w:t>
      </w:r>
    </w:p>
    <w:p w:rsidR="004F0608" w:rsidRDefault="004F0608" w:rsidP="00113F73">
      <w:pPr>
        <w:jc w:val="both"/>
      </w:pPr>
      <w:r w:rsidRPr="00113F73">
        <w:rPr>
          <w:b/>
        </w:rPr>
        <w:t xml:space="preserve">DROPMAX </w:t>
      </w:r>
      <w:r>
        <w:t xml:space="preserve">hatóanyaga </w:t>
      </w:r>
      <w:proofErr w:type="spellStart"/>
      <w:r>
        <w:t>Szti</w:t>
      </w:r>
      <w:r w:rsidR="00980D23">
        <w:t>r</w:t>
      </w:r>
      <w:r>
        <w:t>ol-akrilát</w:t>
      </w:r>
      <w:proofErr w:type="spellEnd"/>
      <w:r>
        <w:t xml:space="preserve"> </w:t>
      </w:r>
      <w:proofErr w:type="spellStart"/>
      <w:r>
        <w:t>kopolimer</w:t>
      </w:r>
      <w:proofErr w:type="spellEnd"/>
      <w:r>
        <w:t xml:space="preserve"> 27%, </w:t>
      </w:r>
      <w:proofErr w:type="spellStart"/>
      <w:r>
        <w:t>trisziloxan</w:t>
      </w:r>
      <w:proofErr w:type="spellEnd"/>
      <w:r>
        <w:t xml:space="preserve"> 15,6 %, </w:t>
      </w:r>
      <w:proofErr w:type="spellStart"/>
      <w:r>
        <w:t>propilénglikol</w:t>
      </w:r>
      <w:proofErr w:type="spellEnd"/>
      <w:r>
        <w:t xml:space="preserve"> 7,5 %, kijutatott dózis: 0,3 l/ha, munkaegészségügyi várakozási idő 0 nap, gyakorlatilag nem mérgező, méhekre nem veszélyes, vízi szervezetekre kifejezetten veszélyes</w:t>
      </w:r>
      <w:r w:rsidR="00113F73">
        <w:t>.</w:t>
      </w:r>
    </w:p>
    <w:p w:rsidR="00113F73" w:rsidRDefault="00113F73" w:rsidP="00113F73">
      <w:pPr>
        <w:jc w:val="both"/>
      </w:pPr>
      <w:r w:rsidRPr="00113F73">
        <w:rPr>
          <w:b/>
        </w:rPr>
        <w:t>COLOMBUS EC/MAGELLÁN</w:t>
      </w:r>
      <w:r>
        <w:t xml:space="preserve"> hatóanyaga 80 g/l </w:t>
      </w:r>
      <w:proofErr w:type="spellStart"/>
      <w:r>
        <w:t>klopiralid</w:t>
      </w:r>
      <w:proofErr w:type="spellEnd"/>
      <w:r>
        <w:t xml:space="preserve"> + 2,5 g/l </w:t>
      </w:r>
      <w:proofErr w:type="spellStart"/>
      <w:r>
        <w:t>floraszulam</w:t>
      </w:r>
      <w:proofErr w:type="spellEnd"/>
      <w:r>
        <w:t xml:space="preserve"> + 144 g/l </w:t>
      </w:r>
      <w:proofErr w:type="spellStart"/>
      <w:r>
        <w:t>fluroxipir-meptil</w:t>
      </w:r>
      <w:proofErr w:type="spellEnd"/>
      <w:r>
        <w:t>, kijutatott dózis: 1,5 l/ha, munkaegészségügyi várakozási idő 0 nap, méhekre nem veszélyes, vízi szerveze</w:t>
      </w:r>
      <w:r w:rsidR="00980D23">
        <w:t>te</w:t>
      </w:r>
      <w:bookmarkStart w:id="0" w:name="_GoBack"/>
      <w:bookmarkEnd w:id="0"/>
      <w:r>
        <w:t>kre kifejezetten veszélyes.</w:t>
      </w:r>
    </w:p>
    <w:p w:rsidR="00113F73" w:rsidRDefault="00113F73" w:rsidP="00113F73">
      <w:pPr>
        <w:jc w:val="both"/>
      </w:pPr>
      <w:r w:rsidRPr="00113F73">
        <w:rPr>
          <w:b/>
        </w:rPr>
        <w:t>GARLON</w:t>
      </w:r>
      <w:r>
        <w:t xml:space="preserve"> hatóanyaga </w:t>
      </w:r>
      <w:proofErr w:type="spellStart"/>
      <w:r>
        <w:t>triklopir</w:t>
      </w:r>
      <w:proofErr w:type="spellEnd"/>
      <w:r>
        <w:t xml:space="preserve"> 61 % kijutatott dózis: 8 l/ha, munkaegészségügyi várakozási idő 0 nap, méhekre nem veszélyes, vízi szervezetekre kifejezetten veszélyes.</w:t>
      </w:r>
    </w:p>
    <w:p w:rsidR="00113F73" w:rsidRPr="00113F73" w:rsidRDefault="00113F73" w:rsidP="00113F73">
      <w:pPr>
        <w:jc w:val="both"/>
        <w:rPr>
          <w:b/>
          <w:u w:val="single"/>
        </w:rPr>
      </w:pPr>
      <w:r w:rsidRPr="00113F73">
        <w:rPr>
          <w:b/>
          <w:u w:val="single"/>
        </w:rPr>
        <w:t>Felhívjuk figyelmét, hogy a kezelt területeken legeltetni, ill. onnan származó takarmánnyal 14 napon belül etetni tilos.</w:t>
      </w: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00"/>
        <w:gridCol w:w="1910"/>
        <w:gridCol w:w="851"/>
        <w:gridCol w:w="609"/>
        <w:gridCol w:w="1942"/>
        <w:gridCol w:w="1134"/>
        <w:gridCol w:w="709"/>
        <w:gridCol w:w="850"/>
        <w:gridCol w:w="841"/>
        <w:gridCol w:w="10"/>
      </w:tblGrid>
      <w:tr w:rsidR="00113F73" w:rsidRPr="003E2E06" w:rsidTr="00113F73">
        <w:trPr>
          <w:gridAfter w:val="1"/>
          <w:wAfter w:w="10" w:type="dxa"/>
          <w:trHeight w:val="375"/>
        </w:trPr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lastRenderedPageBreak/>
              <w:t>2019. június 25</w:t>
            </w:r>
            <w:proofErr w:type="gramStart"/>
            <w:r w:rsidRPr="003E2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.,</w:t>
            </w:r>
            <w:proofErr w:type="gramEnd"/>
            <w:r w:rsidRPr="003E2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kedd</w:t>
            </w:r>
          </w:p>
        </w:tc>
        <w:tc>
          <w:tcPr>
            <w:tcW w:w="5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Vízvételezés 6 m</w:t>
            </w:r>
            <w:r w:rsidRPr="003E2E0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  <w:tr w:rsidR="00113F73" w:rsidRPr="003E2E06" w:rsidTr="00113F73">
        <w:trPr>
          <w:gridBefore w:val="1"/>
          <w:wBefore w:w="10" w:type="dxa"/>
          <w:trHeight w:val="330"/>
        </w:trPr>
        <w:tc>
          <w:tcPr>
            <w:tcW w:w="935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99 55 9904 008-7 pályaszámú </w:t>
            </w:r>
            <w:proofErr w:type="spellStart"/>
            <w:proofErr w:type="gramStart"/>
            <w:r w:rsidRPr="003E2E0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Unimog</w:t>
            </w:r>
            <w:proofErr w:type="spellEnd"/>
            <w:r w:rsidRPr="003E2E0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Munkavezető</w:t>
            </w:r>
            <w:proofErr w:type="gramEnd"/>
            <w:r w:rsidRPr="003E2E0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Kovács Imre 30/653-9943</w:t>
            </w:r>
          </w:p>
        </w:tc>
      </w:tr>
      <w:tr w:rsidR="00113F73" w:rsidRPr="003E2E06" w:rsidTr="00113F73">
        <w:trPr>
          <w:gridBefore w:val="1"/>
          <w:wBefore w:w="10" w:type="dxa"/>
          <w:trHeight w:val="330"/>
        </w:trPr>
        <w:tc>
          <w:tcPr>
            <w:tcW w:w="935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13F73" w:rsidRPr="003E2E06" w:rsidTr="00113F73">
        <w:trPr>
          <w:gridBefore w:val="1"/>
          <w:wBefore w:w="10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Vv</w:t>
            </w:r>
            <w:proofErr w:type="spellEnd"/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Állomásnév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Vgkm</w:t>
            </w:r>
            <w:proofErr w:type="spellEnd"/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Állomási vág. azonosítója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Áll. </w:t>
            </w:r>
            <w:proofErr w:type="gramStart"/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terület                (</w:t>
            </w:r>
            <w:proofErr w:type="gramEnd"/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ha)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Rakter</w:t>
            </w:r>
            <w:proofErr w:type="spellEnd"/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                       (ha)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Peron  (</w:t>
            </w:r>
            <w:proofErr w:type="gramEnd"/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ha)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Ip.vágány</w:t>
            </w:r>
            <w:proofErr w:type="spellEnd"/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vgkm</w:t>
            </w:r>
            <w:proofErr w:type="spellEnd"/>
            <w:r w:rsidRPr="003E2E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.</w:t>
            </w:r>
          </w:p>
        </w:tc>
      </w:tr>
      <w:tr w:rsidR="00113F73" w:rsidRPr="003E2E06" w:rsidTr="00113F73">
        <w:trPr>
          <w:gridBefore w:val="1"/>
          <w:wBefore w:w="10" w:type="dxa"/>
          <w:trHeight w:val="3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Maklár áll.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113F73" w:rsidRPr="003E2E06" w:rsidTr="00113F73">
        <w:trPr>
          <w:gridBefore w:val="1"/>
          <w:wBefore w:w="10" w:type="dxa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Eger áll.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3,20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113F73" w:rsidRPr="003E2E06" w:rsidTr="00113F73">
        <w:trPr>
          <w:gridBefore w:val="1"/>
          <w:wBefore w:w="10" w:type="dxa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Eger-Rendező</w:t>
            </w:r>
            <w:proofErr w:type="spellEnd"/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áll.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6,90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113F73" w:rsidRPr="003E2E06" w:rsidTr="00113F73">
        <w:trPr>
          <w:gridBefore w:val="1"/>
          <w:wBefore w:w="10" w:type="dxa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Felnémet áll.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113F73" w:rsidRPr="003E2E06" w:rsidTr="00113F73">
        <w:trPr>
          <w:gridBefore w:val="1"/>
          <w:wBefore w:w="10" w:type="dxa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Felnémet áll.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OMYA összekötő </w:t>
            </w:r>
            <w:proofErr w:type="spellStart"/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vg</w:t>
            </w:r>
            <w:proofErr w:type="spellEnd"/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113F73" w:rsidRPr="003E2E06" w:rsidTr="00113F73">
        <w:trPr>
          <w:gridBefore w:val="1"/>
          <w:wBefore w:w="10" w:type="dxa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Felnémet áll.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Eger Erdő </w:t>
            </w:r>
            <w:proofErr w:type="spellStart"/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ip</w:t>
            </w:r>
            <w:proofErr w:type="spellEnd"/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vg</w:t>
            </w:r>
            <w:proofErr w:type="spellEnd"/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0,25</w:t>
            </w:r>
          </w:p>
        </w:tc>
      </w:tr>
      <w:tr w:rsidR="00113F73" w:rsidRPr="003E2E06" w:rsidTr="00113F73">
        <w:trPr>
          <w:gridBefore w:val="1"/>
          <w:wBefore w:w="10" w:type="dxa"/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Mónosbél áll.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113F73" w:rsidRPr="003E2E06" w:rsidTr="00113F73">
        <w:trPr>
          <w:gridBefore w:val="1"/>
          <w:wBefore w:w="10" w:type="dxa"/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Bélapátfalva áll.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2,70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113F73" w:rsidRPr="003E2E06" w:rsidTr="00113F73">
        <w:trPr>
          <w:gridBefore w:val="1"/>
          <w:wBefore w:w="10" w:type="dxa"/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Szilvásvárad áll.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0,50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állomási vágányok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3F73" w:rsidRPr="003E2E06" w:rsidRDefault="00113F73" w:rsidP="000E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E2E0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13F73" w:rsidRDefault="00113F73" w:rsidP="003003F0"/>
    <w:p w:rsidR="00113F73" w:rsidRDefault="00113F73" w:rsidP="003003F0"/>
    <w:p w:rsidR="004F0608" w:rsidRDefault="004F0608" w:rsidP="003003F0"/>
    <w:p w:rsidR="00D7120E" w:rsidRDefault="00D7120E"/>
    <w:sectPr w:rsidR="00D7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B02E9"/>
    <w:multiLevelType w:val="hybridMultilevel"/>
    <w:tmpl w:val="85A0A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0E"/>
    <w:rsid w:val="00113F73"/>
    <w:rsid w:val="00231B58"/>
    <w:rsid w:val="002D2AF3"/>
    <w:rsid w:val="003003F0"/>
    <w:rsid w:val="004A79A6"/>
    <w:rsid w:val="004F0608"/>
    <w:rsid w:val="00980D23"/>
    <w:rsid w:val="00D43CD4"/>
    <w:rsid w:val="00D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C12F-ADF6-4170-BA9D-3E9D5725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3</cp:revision>
  <dcterms:created xsi:type="dcterms:W3CDTF">2019-06-07T06:01:00Z</dcterms:created>
  <dcterms:modified xsi:type="dcterms:W3CDTF">2019-06-07T06:37:00Z</dcterms:modified>
</cp:coreProperties>
</file>